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4" w:rsidRDefault="00003E5D" w:rsidP="00673364">
      <w:pPr>
        <w:rPr>
          <w:rFonts w:asciiTheme="majorHAnsi" w:hAnsiTheme="majorHAnsi"/>
          <w:b/>
          <w:bCs/>
          <w:color w:val="C0504D" w:themeColor="accent2"/>
          <w:sz w:val="44"/>
          <w:szCs w:val="44"/>
        </w:rPr>
      </w:pPr>
      <w:r w:rsidRPr="00003E5D">
        <w:rPr>
          <w:rFonts w:asciiTheme="majorHAnsi" w:hAnsiTheme="majorHAnsi" w:cs="Calibri"/>
          <w:b/>
          <w:bCs/>
          <w:noProof/>
          <w:sz w:val="21"/>
          <w:szCs w:val="21"/>
        </w:rPr>
        <mc:AlternateContent>
          <mc:Choice Requires="wps">
            <w:drawing>
              <wp:anchor distT="0" distB="0" distL="114300" distR="114300" simplePos="0" relativeHeight="251659264" behindDoc="0" locked="0" layoutInCell="1" allowOverlap="1" wp14:anchorId="7C44E12D" wp14:editId="797F80B8">
                <wp:simplePos x="0" y="0"/>
                <wp:positionH relativeFrom="column">
                  <wp:posOffset>3838433</wp:posOffset>
                </wp:positionH>
                <wp:positionV relativeFrom="paragraph">
                  <wp:posOffset>-170455</wp:posOffset>
                </wp:positionV>
                <wp:extent cx="2333767" cy="2729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767" cy="272955"/>
                        </a:xfrm>
                        <a:prstGeom prst="rect">
                          <a:avLst/>
                        </a:prstGeom>
                        <a:solidFill>
                          <a:srgbClr val="FFFFFF"/>
                        </a:solidFill>
                        <a:ln w="9525">
                          <a:noFill/>
                          <a:miter lim="800000"/>
                          <a:headEnd/>
                          <a:tailEnd/>
                        </a:ln>
                      </wps:spPr>
                      <wps:txbx>
                        <w:txbxContent>
                          <w:p w:rsidR="00003E5D" w:rsidRPr="00BC0243" w:rsidRDefault="00003E5D" w:rsidP="00003E5D">
                            <w:pPr>
                              <w:bidi/>
                              <w:ind w:left="-426"/>
                              <w:jc w:val="right"/>
                              <w:rPr>
                                <w:rFonts w:asciiTheme="majorHAnsi" w:eastAsia="Times New Roman" w:hAnsiTheme="majorHAnsi" w:cs="Arial"/>
                                <w:b/>
                                <w:bCs/>
                                <w:sz w:val="28"/>
                                <w:szCs w:val="28"/>
                              </w:rPr>
                            </w:pPr>
                            <w:r>
                              <w:rPr>
                                <w:rFonts w:asciiTheme="majorHAnsi" w:eastAsia="Times New Roman" w:hAnsiTheme="majorHAnsi" w:cs="Arial"/>
                                <w:b/>
                                <w:bCs/>
                                <w:sz w:val="28"/>
                                <w:szCs w:val="28"/>
                              </w:rPr>
                              <w:t>FOR IMMEDIATE</w:t>
                            </w:r>
                            <w:r w:rsidRPr="00BC0243">
                              <w:rPr>
                                <w:rFonts w:asciiTheme="majorHAnsi" w:eastAsia="Times New Roman" w:hAnsiTheme="majorHAnsi" w:cs="Arial"/>
                                <w:b/>
                                <w:bCs/>
                                <w:sz w:val="28"/>
                                <w:szCs w:val="28"/>
                              </w:rPr>
                              <w:t xml:space="preserve"> RELEASE</w:t>
                            </w:r>
                          </w:p>
                          <w:p w:rsidR="00003E5D" w:rsidRDefault="00003E5D" w:rsidP="0000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13.4pt;width:183.7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Bg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" stroked="f">
                <v:textbox>
                  <w:txbxContent>
                    <w:p w:rsidR="00003E5D" w:rsidRPr="00BC0243" w:rsidRDefault="00003E5D" w:rsidP="00003E5D">
                      <w:pPr>
                        <w:bidi/>
                        <w:ind w:left="-426"/>
                        <w:jc w:val="right"/>
                        <w:rPr>
                          <w:rFonts w:asciiTheme="majorHAnsi" w:eastAsia="Times New Roman" w:hAnsiTheme="majorHAnsi" w:cs="Arial"/>
                          <w:b/>
                          <w:bCs/>
                          <w:sz w:val="28"/>
                          <w:szCs w:val="28"/>
                        </w:rPr>
                      </w:pPr>
                      <w:r>
                        <w:rPr>
                          <w:rFonts w:asciiTheme="majorHAnsi" w:eastAsia="Times New Roman" w:hAnsiTheme="majorHAnsi" w:cs="Arial"/>
                          <w:b/>
                          <w:bCs/>
                          <w:sz w:val="28"/>
                          <w:szCs w:val="28"/>
                        </w:rPr>
                        <w:t>FOR IMMEDIATE</w:t>
                      </w:r>
                      <w:r w:rsidRPr="00BC0243">
                        <w:rPr>
                          <w:rFonts w:asciiTheme="majorHAnsi" w:eastAsia="Times New Roman" w:hAnsiTheme="majorHAnsi" w:cs="Arial"/>
                          <w:b/>
                          <w:bCs/>
                          <w:sz w:val="28"/>
                          <w:szCs w:val="28"/>
                        </w:rPr>
                        <w:t xml:space="preserve"> RELEASE</w:t>
                      </w:r>
                    </w:p>
                    <w:p w:rsidR="00003E5D" w:rsidRDefault="00003E5D" w:rsidP="00003E5D"/>
                  </w:txbxContent>
                </v:textbox>
              </v:shape>
            </w:pict>
          </mc:Fallback>
        </mc:AlternateContent>
      </w:r>
    </w:p>
    <w:p w:rsidR="00003E5D" w:rsidRDefault="00003E5D" w:rsidP="00673364">
      <w:pPr>
        <w:jc w:val="center"/>
        <w:rPr>
          <w:rFonts w:asciiTheme="majorHAnsi" w:hAnsiTheme="majorHAnsi"/>
          <w:b/>
          <w:bCs/>
          <w:color w:val="C0504D" w:themeColor="accent2"/>
          <w:sz w:val="44"/>
          <w:szCs w:val="44"/>
        </w:rPr>
      </w:pPr>
      <w:r>
        <w:rPr>
          <w:rFonts w:asciiTheme="majorHAnsi" w:hAnsiTheme="majorHAnsi"/>
          <w:b/>
          <w:bCs/>
          <w:color w:val="C0504D" w:themeColor="accent2"/>
          <w:sz w:val="44"/>
          <w:szCs w:val="44"/>
        </w:rPr>
        <w:t xml:space="preserve">Motion Control Solutions </w:t>
      </w:r>
      <w:r w:rsidR="00673364">
        <w:rPr>
          <w:rFonts w:asciiTheme="majorHAnsi" w:hAnsiTheme="majorHAnsi"/>
          <w:b/>
          <w:bCs/>
          <w:color w:val="C0504D" w:themeColor="accent2"/>
          <w:sz w:val="44"/>
          <w:szCs w:val="44"/>
        </w:rPr>
        <w:t>for</w:t>
      </w:r>
      <w:r>
        <w:rPr>
          <w:rFonts w:asciiTheme="majorHAnsi" w:hAnsiTheme="majorHAnsi"/>
          <w:b/>
          <w:bCs/>
          <w:color w:val="C0504D" w:themeColor="accent2"/>
          <w:sz w:val="44"/>
          <w:szCs w:val="44"/>
        </w:rPr>
        <w:t xml:space="preserve"> Any Mission, For Any Environment</w:t>
      </w:r>
    </w:p>
    <w:p w:rsidR="00003E5D" w:rsidRDefault="00003E5D" w:rsidP="00003E5D">
      <w:pPr>
        <w:jc w:val="center"/>
        <w:rPr>
          <w:rFonts w:asciiTheme="majorHAnsi" w:hAnsiTheme="majorHAnsi"/>
          <w:b/>
          <w:bCs/>
        </w:rPr>
      </w:pPr>
      <w:r>
        <w:rPr>
          <w:rFonts w:asciiTheme="majorHAnsi" w:hAnsiTheme="majorHAnsi"/>
          <w:b/>
          <w:bCs/>
        </w:rPr>
        <w:t>Ultra-High Current, Ultra Rugged</w:t>
      </w:r>
      <w:r w:rsidR="007D4F2B">
        <w:rPr>
          <w:rFonts w:asciiTheme="majorHAnsi" w:hAnsiTheme="majorHAnsi"/>
          <w:b/>
          <w:bCs/>
        </w:rPr>
        <w:t xml:space="preserve">, Ultra Small </w:t>
      </w:r>
      <w:r>
        <w:rPr>
          <w:rFonts w:asciiTheme="majorHAnsi" w:hAnsiTheme="majorHAnsi"/>
          <w:b/>
          <w:bCs/>
        </w:rPr>
        <w:t>Servo Drives</w:t>
      </w:r>
    </w:p>
    <w:p w:rsidR="007D4F2B" w:rsidRPr="00673364" w:rsidRDefault="007D4F2B" w:rsidP="007D4F2B">
      <w:pPr>
        <w:shd w:val="clear" w:color="auto" w:fill="FFFFFF"/>
        <w:jc w:val="center"/>
        <w:outlineLvl w:val="1"/>
        <w:rPr>
          <w:rFonts w:asciiTheme="majorHAnsi" w:eastAsia="Times New Roman" w:hAnsiTheme="majorHAnsi" w:cs="Arial"/>
          <w:b/>
          <w:bCs/>
          <w:sz w:val="24"/>
          <w:szCs w:val="24"/>
        </w:rPr>
      </w:pPr>
      <w:r w:rsidRPr="00673364">
        <w:rPr>
          <w:rFonts w:asciiTheme="majorHAnsi" w:hAnsiTheme="majorHAnsi"/>
          <w:b/>
          <w:bCs/>
          <w:sz w:val="24"/>
          <w:szCs w:val="24"/>
          <w:shd w:val="clear" w:color="auto" w:fill="FFFFFF"/>
        </w:rPr>
        <w:t>Meet us at</w:t>
      </w:r>
      <w:r w:rsidRPr="00673364">
        <w:rPr>
          <w:rFonts w:asciiTheme="majorHAnsi" w:eastAsia="Times New Roman" w:hAnsiTheme="majorHAnsi" w:cs="Arial"/>
          <w:b/>
          <w:bCs/>
          <w:sz w:val="24"/>
          <w:szCs w:val="24"/>
        </w:rPr>
        <w:t xml:space="preserve"> </w:t>
      </w:r>
      <w:r w:rsidRPr="00673364">
        <w:rPr>
          <w:rFonts w:asciiTheme="majorHAnsi" w:hAnsiTheme="majorHAnsi"/>
          <w:b/>
          <w:bCs/>
          <w:sz w:val="24"/>
          <w:szCs w:val="24"/>
          <w:shd w:val="clear" w:color="auto" w:fill="FFFFFF"/>
        </w:rPr>
        <w:t xml:space="preserve">EXPOMEMTIAL 2016, </w:t>
      </w:r>
      <w:r w:rsidRPr="00673364">
        <w:rPr>
          <w:rStyle w:val="apple-converted-space"/>
          <w:rFonts w:asciiTheme="majorHAnsi" w:hAnsiTheme="majorHAnsi"/>
          <w:b/>
          <w:bCs/>
          <w:sz w:val="24"/>
          <w:szCs w:val="24"/>
          <w:shd w:val="clear" w:color="auto" w:fill="FFFFFF"/>
        </w:rPr>
        <w:t>New-Orleans</w:t>
      </w:r>
      <w:r w:rsidRPr="00673364">
        <w:rPr>
          <w:rFonts w:asciiTheme="majorHAnsi" w:hAnsiTheme="majorHAnsi"/>
          <w:b/>
          <w:bCs/>
          <w:sz w:val="24"/>
          <w:szCs w:val="24"/>
          <w:shd w:val="clear" w:color="auto" w:fill="FFFFFF"/>
        </w:rPr>
        <w:t xml:space="preserve"> 3-5 May, 2016, </w:t>
      </w:r>
      <w:proofErr w:type="gramStart"/>
      <w:r w:rsidRPr="00673364">
        <w:rPr>
          <w:rFonts w:asciiTheme="majorHAnsi" w:hAnsiTheme="majorHAnsi"/>
          <w:b/>
          <w:bCs/>
          <w:sz w:val="24"/>
          <w:szCs w:val="24"/>
          <w:shd w:val="clear" w:color="auto" w:fill="FFFFFF"/>
        </w:rPr>
        <w:t>Booth</w:t>
      </w:r>
      <w:proofErr w:type="gramEnd"/>
      <w:r w:rsidRPr="00673364">
        <w:rPr>
          <w:rFonts w:asciiTheme="majorHAnsi" w:hAnsiTheme="majorHAnsi"/>
          <w:b/>
          <w:bCs/>
          <w:sz w:val="24"/>
          <w:szCs w:val="24"/>
          <w:shd w:val="clear" w:color="auto" w:fill="FFFFFF"/>
        </w:rPr>
        <w:t xml:space="preserve"> #537 </w:t>
      </w:r>
    </w:p>
    <w:p w:rsidR="00003E5D" w:rsidRPr="007D4F2B" w:rsidRDefault="00AD3FF7" w:rsidP="003726AB">
      <w:pPr>
        <w:shd w:val="clear" w:color="auto" w:fill="FFFFFF"/>
        <w:spacing w:line="23" w:lineRule="atLeast"/>
        <w:ind w:left="-567" w:right="-96"/>
        <w:rPr>
          <w:rFonts w:asciiTheme="majorHAnsi" w:hAnsiTheme="majorHAnsi" w:cs="Calibri"/>
          <w:color w:val="000000" w:themeColor="text1"/>
          <w:sz w:val="21"/>
          <w:szCs w:val="21"/>
        </w:rPr>
      </w:pPr>
      <w:r>
        <w:rPr>
          <w:rFonts w:asciiTheme="majorHAnsi" w:hAnsiTheme="majorHAnsi" w:cs="Calibri"/>
          <w:b/>
          <w:bCs/>
          <w:sz w:val="21"/>
          <w:szCs w:val="21"/>
        </w:rPr>
        <w:t>21</w:t>
      </w:r>
      <w:bookmarkStart w:id="0" w:name="_GoBack"/>
      <w:bookmarkEnd w:id="0"/>
      <w:r w:rsidR="00673364" w:rsidRPr="00C84CB3">
        <w:rPr>
          <w:rFonts w:asciiTheme="majorHAnsi" w:hAnsiTheme="majorHAnsi" w:cs="Calibri"/>
          <w:b/>
          <w:bCs/>
          <w:sz w:val="21"/>
          <w:szCs w:val="21"/>
        </w:rPr>
        <w:t xml:space="preserve"> April</w:t>
      </w:r>
      <w:r w:rsidR="00003E5D" w:rsidRPr="00C84CB3">
        <w:rPr>
          <w:rFonts w:asciiTheme="majorHAnsi" w:hAnsiTheme="majorHAnsi" w:cs="Calibri"/>
          <w:b/>
          <w:bCs/>
          <w:color w:val="000000" w:themeColor="text1"/>
          <w:sz w:val="21"/>
          <w:szCs w:val="21"/>
        </w:rPr>
        <w:t xml:space="preserve"> 2016</w:t>
      </w:r>
      <w:r w:rsidR="00003E5D" w:rsidRPr="00B26A65">
        <w:rPr>
          <w:rFonts w:asciiTheme="majorHAnsi" w:hAnsiTheme="majorHAnsi" w:cs="Calibri"/>
          <w:b/>
          <w:bCs/>
          <w:color w:val="000000" w:themeColor="text1"/>
          <w:sz w:val="21"/>
          <w:szCs w:val="21"/>
        </w:rPr>
        <w:t xml:space="preserve">, Elmo Motion Control USA, </w:t>
      </w:r>
      <w:r w:rsidR="007D4F2B" w:rsidRPr="00B26A65">
        <w:rPr>
          <w:rFonts w:asciiTheme="majorHAnsi" w:hAnsiTheme="majorHAnsi" w:cs="Calibri"/>
          <w:b/>
          <w:bCs/>
          <w:color w:val="000000" w:themeColor="text1"/>
          <w:sz w:val="21"/>
          <w:szCs w:val="21"/>
        </w:rPr>
        <w:t>Nashua</w:t>
      </w:r>
      <w:r w:rsidR="00003E5D" w:rsidRPr="00B26A65">
        <w:rPr>
          <w:rFonts w:asciiTheme="majorHAnsi" w:hAnsiTheme="majorHAnsi" w:cs="Calibri"/>
          <w:b/>
          <w:bCs/>
          <w:color w:val="000000" w:themeColor="text1"/>
          <w:sz w:val="21"/>
          <w:szCs w:val="21"/>
        </w:rPr>
        <w:t xml:space="preserve">, </w:t>
      </w:r>
      <w:r w:rsidR="007D4F2B" w:rsidRPr="00B26A65">
        <w:rPr>
          <w:rFonts w:asciiTheme="majorHAnsi" w:hAnsiTheme="majorHAnsi" w:cs="Calibri"/>
          <w:b/>
          <w:bCs/>
          <w:color w:val="000000" w:themeColor="text1"/>
          <w:sz w:val="21"/>
          <w:szCs w:val="21"/>
        </w:rPr>
        <w:t>New Hampshire</w:t>
      </w:r>
      <w:r w:rsidR="00003E5D" w:rsidRPr="00B26A65">
        <w:rPr>
          <w:rFonts w:asciiTheme="majorHAnsi" w:hAnsiTheme="majorHAnsi" w:cs="Calibri"/>
          <w:b/>
          <w:bCs/>
          <w:color w:val="000000" w:themeColor="text1"/>
          <w:sz w:val="21"/>
          <w:szCs w:val="21"/>
        </w:rPr>
        <w:t>, USA</w:t>
      </w:r>
      <w:r w:rsidR="00003E5D" w:rsidRPr="007D4F2B">
        <w:rPr>
          <w:rFonts w:asciiTheme="majorHAnsi" w:hAnsiTheme="majorHAnsi" w:cs="Calibri"/>
          <w:color w:val="000000" w:themeColor="text1"/>
          <w:sz w:val="21"/>
          <w:szCs w:val="21"/>
        </w:rPr>
        <w:t xml:space="preserve"> –</w:t>
      </w:r>
      <w:r w:rsidR="00003E5D" w:rsidRPr="007D4F2B">
        <w:rPr>
          <w:rFonts w:cs="Calibri"/>
          <w:color w:val="000000" w:themeColor="text1"/>
        </w:rPr>
        <w:t> </w:t>
      </w:r>
      <w:r w:rsidR="00003E5D" w:rsidRPr="00707579">
        <w:rPr>
          <w:rFonts w:asciiTheme="majorHAnsi" w:hAnsiTheme="majorHAnsi" w:cs="Calibri"/>
          <w:color w:val="000000" w:themeColor="text1"/>
          <w:sz w:val="21"/>
          <w:szCs w:val="21"/>
        </w:rPr>
        <w:t xml:space="preserve">a leading provider of advanced and cost-effective motion control solutions, </w:t>
      </w:r>
      <w:r w:rsidR="00003E5D" w:rsidRPr="009C1046">
        <w:rPr>
          <w:rFonts w:asciiTheme="majorHAnsi" w:hAnsiTheme="majorHAnsi" w:cs="Calibri"/>
          <w:color w:val="000000" w:themeColor="text1"/>
          <w:sz w:val="21"/>
          <w:szCs w:val="21"/>
        </w:rPr>
        <w:t xml:space="preserve">will </w:t>
      </w:r>
      <w:r w:rsidR="00003E5D">
        <w:rPr>
          <w:rFonts w:asciiTheme="majorHAnsi" w:hAnsiTheme="majorHAnsi" w:cs="Calibri"/>
          <w:color w:val="000000" w:themeColor="text1"/>
          <w:sz w:val="21"/>
          <w:szCs w:val="21"/>
        </w:rPr>
        <w:t xml:space="preserve">introduce its new world-class motion controller and </w:t>
      </w:r>
      <w:r w:rsidR="00003E5D" w:rsidRPr="009C1046">
        <w:rPr>
          <w:rFonts w:asciiTheme="majorHAnsi" w:hAnsiTheme="majorHAnsi" w:cs="Calibri"/>
          <w:color w:val="000000" w:themeColor="text1"/>
          <w:sz w:val="21"/>
          <w:szCs w:val="21"/>
        </w:rPr>
        <w:t xml:space="preserve">exhibit </w:t>
      </w:r>
      <w:r w:rsidR="00003E5D" w:rsidRPr="00E82DA1">
        <w:rPr>
          <w:rFonts w:asciiTheme="majorHAnsi" w:hAnsiTheme="majorHAnsi" w:cs="Calibri"/>
          <w:color w:val="000000" w:themeColor="text1"/>
          <w:sz w:val="21"/>
          <w:szCs w:val="21"/>
        </w:rPr>
        <w:t>a variety of servo drives with advanced networking and</w:t>
      </w:r>
      <w:r w:rsidR="00003E5D">
        <w:rPr>
          <w:rFonts w:asciiTheme="majorHAnsi" w:hAnsiTheme="majorHAnsi" w:cs="Calibri"/>
          <w:color w:val="000000" w:themeColor="text1"/>
          <w:sz w:val="21"/>
          <w:szCs w:val="21"/>
        </w:rPr>
        <w:t xml:space="preserve"> high</w:t>
      </w:r>
      <w:r w:rsidR="00003E5D" w:rsidRPr="00E82DA1">
        <w:rPr>
          <w:rFonts w:asciiTheme="majorHAnsi" w:hAnsiTheme="majorHAnsi" w:cs="Calibri"/>
          <w:color w:val="000000" w:themeColor="text1"/>
          <w:sz w:val="21"/>
          <w:szCs w:val="21"/>
        </w:rPr>
        <w:t xml:space="preserve"> intelligence suited for</w:t>
      </w:r>
      <w:r w:rsidR="00003E5D" w:rsidRPr="007D4F2B">
        <w:rPr>
          <w:rFonts w:asciiTheme="majorHAnsi" w:hAnsiTheme="majorHAnsi" w:cs="Calibri"/>
          <w:color w:val="000000" w:themeColor="text1"/>
          <w:sz w:val="21"/>
          <w:szCs w:val="21"/>
        </w:rPr>
        <w:t xml:space="preserve"> </w:t>
      </w:r>
      <w:r w:rsidR="00003E5D">
        <w:rPr>
          <w:rFonts w:asciiTheme="majorHAnsi" w:hAnsiTheme="majorHAnsi" w:cs="Calibri"/>
          <w:color w:val="000000" w:themeColor="text1"/>
          <w:sz w:val="21"/>
          <w:szCs w:val="21"/>
        </w:rPr>
        <w:t>manufacturing automation and robotics</w:t>
      </w:r>
      <w:r w:rsidR="00003E5D" w:rsidRPr="007D4F2B">
        <w:rPr>
          <w:rFonts w:asciiTheme="majorHAnsi" w:hAnsiTheme="majorHAnsi" w:cs="Calibri"/>
          <w:color w:val="000000" w:themeColor="text1"/>
          <w:sz w:val="21"/>
          <w:szCs w:val="21"/>
        </w:rPr>
        <w:t xml:space="preserve"> at</w:t>
      </w:r>
      <w:r w:rsidR="00003E5D" w:rsidRPr="00707579">
        <w:rPr>
          <w:rFonts w:asciiTheme="majorHAnsi" w:hAnsiTheme="majorHAnsi" w:cs="Calibri"/>
          <w:color w:val="000000" w:themeColor="text1"/>
          <w:sz w:val="21"/>
          <w:szCs w:val="21"/>
        </w:rPr>
        <w:t xml:space="preserve"> </w:t>
      </w:r>
      <w:r w:rsidR="00B26A65">
        <w:rPr>
          <w:rFonts w:asciiTheme="majorHAnsi" w:hAnsiTheme="majorHAnsi" w:cs="Calibri"/>
          <w:color w:val="000000" w:themeColor="text1"/>
          <w:sz w:val="21"/>
          <w:szCs w:val="21"/>
        </w:rPr>
        <w:t>XPONENTIAL 2016</w:t>
      </w:r>
      <w:r w:rsidR="002B7DEA">
        <w:rPr>
          <w:rFonts w:asciiTheme="majorHAnsi" w:hAnsiTheme="majorHAnsi" w:cs="Calibri"/>
          <w:color w:val="000000" w:themeColor="text1"/>
          <w:sz w:val="21"/>
          <w:szCs w:val="21"/>
        </w:rPr>
        <w:t>.</w:t>
      </w:r>
    </w:p>
    <w:p w:rsidR="00003E5D" w:rsidRPr="007D4F2B" w:rsidRDefault="00003E5D" w:rsidP="007D4F2B">
      <w:pPr>
        <w:shd w:val="clear" w:color="auto" w:fill="FFFFFF"/>
        <w:spacing w:line="23" w:lineRule="atLeast"/>
        <w:ind w:left="-567" w:right="-96"/>
        <w:rPr>
          <w:rFonts w:asciiTheme="majorHAnsi" w:hAnsiTheme="majorHAnsi" w:cs="Calibri"/>
          <w:color w:val="000000" w:themeColor="text1"/>
          <w:sz w:val="21"/>
          <w:szCs w:val="21"/>
        </w:rPr>
      </w:pPr>
      <w:proofErr w:type="spellStart"/>
      <w:r w:rsidRPr="007D4F2B">
        <w:rPr>
          <w:rFonts w:asciiTheme="majorHAnsi" w:hAnsiTheme="majorHAnsi" w:cs="Calibri"/>
          <w:color w:val="000000" w:themeColor="text1"/>
          <w:sz w:val="21"/>
          <w:szCs w:val="21"/>
        </w:rPr>
        <w:t>Xponential</w:t>
      </w:r>
      <w:proofErr w:type="spellEnd"/>
      <w:r w:rsidRPr="007D4F2B">
        <w:rPr>
          <w:rFonts w:asciiTheme="majorHAnsi" w:hAnsiTheme="majorHAnsi" w:cs="Calibri"/>
          <w:color w:val="000000" w:themeColor="text1"/>
          <w:sz w:val="21"/>
          <w:szCs w:val="21"/>
        </w:rPr>
        <w:t xml:space="preserve"> 2016 will be Elmo Motion Control’s 10th year of exhibiting our latest Motion Control Technology to this ever expanding market of unmanned vehicle systems.  From propulsion, navigations and communication of autonomous vehicles in either commercial</w:t>
      </w:r>
      <w:r w:rsidR="003726AB">
        <w:rPr>
          <w:rFonts w:asciiTheme="majorHAnsi" w:hAnsiTheme="majorHAnsi" w:cs="Calibri"/>
          <w:color w:val="000000" w:themeColor="text1"/>
          <w:sz w:val="21"/>
          <w:szCs w:val="21"/>
        </w:rPr>
        <w:t xml:space="preserve"> or</w:t>
      </w:r>
      <w:r w:rsidRPr="007D4F2B">
        <w:rPr>
          <w:rFonts w:asciiTheme="majorHAnsi" w:hAnsiTheme="majorHAnsi" w:cs="Calibri"/>
          <w:color w:val="000000" w:themeColor="text1"/>
          <w:sz w:val="21"/>
          <w:szCs w:val="21"/>
        </w:rPr>
        <w:t xml:space="preserve"> industrial and military environments, Elmo Motion Control has been the proven choice of companies in this industry.  The solutions we offer range from 10w to 65Kw in power, the broadest offering available today supporting </w:t>
      </w:r>
      <w:proofErr w:type="spellStart"/>
      <w:r w:rsidRPr="007D4F2B">
        <w:rPr>
          <w:rFonts w:asciiTheme="majorHAnsi" w:hAnsiTheme="majorHAnsi" w:cs="Calibri"/>
          <w:color w:val="000000" w:themeColor="text1"/>
          <w:sz w:val="21"/>
          <w:szCs w:val="21"/>
        </w:rPr>
        <w:t>CANopen</w:t>
      </w:r>
      <w:proofErr w:type="spellEnd"/>
      <w:r w:rsidRPr="007D4F2B">
        <w:rPr>
          <w:rFonts w:asciiTheme="majorHAnsi" w:hAnsiTheme="majorHAnsi" w:cs="Calibri"/>
          <w:color w:val="000000" w:themeColor="text1"/>
          <w:sz w:val="21"/>
          <w:szCs w:val="21"/>
        </w:rPr>
        <w:t xml:space="preserve"> and </w:t>
      </w:r>
      <w:proofErr w:type="spellStart"/>
      <w:r w:rsidRPr="007D4F2B">
        <w:rPr>
          <w:rFonts w:asciiTheme="majorHAnsi" w:hAnsiTheme="majorHAnsi" w:cs="Calibri"/>
          <w:color w:val="000000" w:themeColor="text1"/>
          <w:sz w:val="21"/>
          <w:szCs w:val="21"/>
        </w:rPr>
        <w:t>EtherCAT</w:t>
      </w:r>
      <w:proofErr w:type="spellEnd"/>
      <w:r w:rsidRPr="007D4F2B">
        <w:rPr>
          <w:rFonts w:asciiTheme="majorHAnsi" w:hAnsiTheme="majorHAnsi" w:cs="Calibri"/>
          <w:color w:val="000000" w:themeColor="text1"/>
          <w:sz w:val="21"/>
          <w:szCs w:val="21"/>
        </w:rPr>
        <w:t xml:space="preserve"> Communication Protocols.</w:t>
      </w:r>
    </w:p>
    <w:p w:rsidR="00003E5D" w:rsidRDefault="00673364" w:rsidP="00673364">
      <w:pPr>
        <w:shd w:val="clear" w:color="auto" w:fill="FFFFFF"/>
        <w:spacing w:line="23" w:lineRule="atLeast"/>
        <w:ind w:left="-567" w:right="-96"/>
        <w:rPr>
          <w:rFonts w:asciiTheme="majorHAnsi" w:hAnsiTheme="majorHAnsi" w:cs="Calibri"/>
          <w:color w:val="000000" w:themeColor="text1"/>
          <w:sz w:val="21"/>
          <w:szCs w:val="21"/>
        </w:rPr>
      </w:pPr>
      <w:r>
        <w:rPr>
          <w:rFonts w:asciiTheme="majorHAnsi" w:hAnsiTheme="majorHAnsi" w:cs="Calibri"/>
          <w:noProof/>
          <w:color w:val="000000" w:themeColor="text1"/>
          <w:sz w:val="21"/>
          <w:szCs w:val="21"/>
        </w:rPr>
        <w:drawing>
          <wp:anchor distT="0" distB="0" distL="114300" distR="114300" simplePos="0" relativeHeight="251660288" behindDoc="0" locked="0" layoutInCell="1" allowOverlap="1" wp14:anchorId="53ECEAFD" wp14:editId="42FFC3CD">
            <wp:simplePos x="0" y="0"/>
            <wp:positionH relativeFrom="column">
              <wp:posOffset>1927225</wp:posOffset>
            </wp:positionH>
            <wp:positionV relativeFrom="paragraph">
              <wp:posOffset>312420</wp:posOffset>
            </wp:positionV>
            <wp:extent cx="3493770" cy="1664970"/>
            <wp:effectExtent l="0" t="0" r="0" b="0"/>
            <wp:wrapSquare wrapText="bothSides"/>
            <wp:docPr id="2" name="Picture 2" descr="P:\Marketing\PRODUCTS VISUALS\product-family\Gold Eagle Family\Eagle-family+products-l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PRODUCTS VISUALS\product-family\Gold Eagle Family\Eagle-family+products-lnding-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77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E5D" w:rsidRPr="007D4F2B">
        <w:rPr>
          <w:rFonts w:asciiTheme="majorHAnsi" w:hAnsiTheme="majorHAnsi" w:cs="Calibri"/>
          <w:color w:val="000000" w:themeColor="text1"/>
          <w:sz w:val="21"/>
          <w:szCs w:val="21"/>
        </w:rPr>
        <w:t xml:space="preserve">This year, Elmo Motion Control will be highlighting 3 main products, The Gold </w:t>
      </w:r>
      <w:proofErr w:type="gramStart"/>
      <w:r w:rsidR="00003E5D" w:rsidRPr="007D4F2B">
        <w:rPr>
          <w:rFonts w:asciiTheme="majorHAnsi" w:hAnsiTheme="majorHAnsi" w:cs="Calibri"/>
          <w:color w:val="000000" w:themeColor="text1"/>
          <w:sz w:val="21"/>
          <w:szCs w:val="21"/>
        </w:rPr>
        <w:t>Bee ,Gold</w:t>
      </w:r>
      <w:proofErr w:type="gramEnd"/>
      <w:r w:rsidR="00003E5D" w:rsidRPr="007D4F2B">
        <w:rPr>
          <w:rFonts w:asciiTheme="majorHAnsi" w:hAnsiTheme="majorHAnsi" w:cs="Calibri"/>
          <w:color w:val="000000" w:themeColor="text1"/>
          <w:sz w:val="21"/>
          <w:szCs w:val="21"/>
        </w:rPr>
        <w:t xml:space="preserve"> Eagle500 and the Gold Lion.  The Gold Bee is our smallest servo drive with the highest power density, 4000w.  The Gold Eagle 500 is our newest product being shown which can offer up to 36kw in power (500 amps continuous at 85vdc).  Last but not least is the Gold Lion, our multi Axis Motion Controller that provides simple Point-To-Point to complete multi-axis coordinated / synchronized motion with the use of </w:t>
      </w:r>
      <w:proofErr w:type="spellStart"/>
      <w:r w:rsidR="00003E5D" w:rsidRPr="007D4F2B">
        <w:rPr>
          <w:rFonts w:asciiTheme="majorHAnsi" w:hAnsiTheme="majorHAnsi" w:cs="Calibri"/>
          <w:color w:val="000000" w:themeColor="text1"/>
          <w:sz w:val="21"/>
          <w:szCs w:val="21"/>
        </w:rPr>
        <w:t>CANopen</w:t>
      </w:r>
      <w:proofErr w:type="spellEnd"/>
      <w:r w:rsidR="00003E5D" w:rsidRPr="007D4F2B">
        <w:rPr>
          <w:rFonts w:asciiTheme="majorHAnsi" w:hAnsiTheme="majorHAnsi" w:cs="Calibri"/>
          <w:color w:val="000000" w:themeColor="text1"/>
          <w:sz w:val="21"/>
          <w:szCs w:val="21"/>
        </w:rPr>
        <w:t xml:space="preserve"> or </w:t>
      </w:r>
      <w:proofErr w:type="spellStart"/>
      <w:r w:rsidR="00003E5D" w:rsidRPr="007D4F2B">
        <w:rPr>
          <w:rFonts w:asciiTheme="majorHAnsi" w:hAnsiTheme="majorHAnsi" w:cs="Calibri"/>
          <w:color w:val="000000" w:themeColor="text1"/>
          <w:sz w:val="21"/>
          <w:szCs w:val="21"/>
        </w:rPr>
        <w:t>EtherCAT</w:t>
      </w:r>
      <w:proofErr w:type="spellEnd"/>
      <w:r w:rsidR="00003E5D" w:rsidRPr="007D4F2B">
        <w:rPr>
          <w:rFonts w:asciiTheme="majorHAnsi" w:hAnsiTheme="majorHAnsi" w:cs="Calibri"/>
          <w:color w:val="000000" w:themeColor="text1"/>
          <w:sz w:val="21"/>
          <w:szCs w:val="21"/>
        </w:rPr>
        <w:t xml:space="preserve"> communications and uses C, C++, Microsoft .NET, IEC 61131-3 (</w:t>
      </w:r>
      <w:proofErr w:type="spellStart"/>
      <w:r w:rsidR="00003E5D" w:rsidRPr="007D4F2B">
        <w:rPr>
          <w:rFonts w:asciiTheme="majorHAnsi" w:hAnsiTheme="majorHAnsi" w:cs="Calibri"/>
          <w:color w:val="000000" w:themeColor="text1"/>
          <w:sz w:val="21"/>
          <w:szCs w:val="21"/>
        </w:rPr>
        <w:t>PLCopen</w:t>
      </w:r>
      <w:proofErr w:type="spellEnd"/>
      <w:r w:rsidR="00003E5D" w:rsidRPr="007D4F2B">
        <w:rPr>
          <w:rFonts w:asciiTheme="majorHAnsi" w:hAnsiTheme="majorHAnsi" w:cs="Calibri"/>
          <w:color w:val="000000" w:themeColor="text1"/>
          <w:sz w:val="21"/>
          <w:szCs w:val="21"/>
        </w:rPr>
        <w:t>) to program through our EAS2 programming software tool.</w:t>
      </w:r>
    </w:p>
    <w:p w:rsidR="007D4F2B" w:rsidRDefault="007D4F2B" w:rsidP="007D4F2B">
      <w:pPr>
        <w:shd w:val="clear" w:color="auto" w:fill="FFFFFF"/>
        <w:spacing w:line="23" w:lineRule="atLeast"/>
        <w:ind w:left="-567" w:right="-96"/>
        <w:jc w:val="center"/>
        <w:rPr>
          <w:rFonts w:asciiTheme="majorHAnsi" w:hAnsiTheme="majorHAnsi" w:cs="Calibri"/>
          <w:color w:val="000000" w:themeColor="text1"/>
          <w:sz w:val="21"/>
          <w:szCs w:val="21"/>
        </w:rPr>
      </w:pPr>
    </w:p>
    <w:p w:rsidR="007D4F2B" w:rsidRPr="00BE310A" w:rsidRDefault="007D4F2B" w:rsidP="007D4F2B">
      <w:pPr>
        <w:shd w:val="clear" w:color="auto" w:fill="FFFFFF"/>
        <w:spacing w:line="23" w:lineRule="atLeast"/>
        <w:ind w:left="-567" w:right="-96"/>
        <w:rPr>
          <w:rStyle w:val="Strong"/>
          <w:rFonts w:asciiTheme="majorHAnsi" w:hAnsiTheme="majorHAnsi" w:cs="Arial"/>
          <w:sz w:val="21"/>
          <w:szCs w:val="21"/>
        </w:rPr>
      </w:pPr>
      <w:r w:rsidRPr="00BE310A">
        <w:rPr>
          <w:rStyle w:val="Strong"/>
          <w:rFonts w:asciiTheme="majorHAnsi" w:hAnsiTheme="majorHAnsi" w:cs="Arial"/>
          <w:sz w:val="21"/>
          <w:szCs w:val="21"/>
        </w:rPr>
        <w:t>About Elmo Motion Control</w:t>
      </w:r>
    </w:p>
    <w:p w:rsidR="007D4F2B" w:rsidRPr="00153153" w:rsidRDefault="007D4F2B" w:rsidP="007D4F2B">
      <w:pPr>
        <w:shd w:val="clear" w:color="auto" w:fill="FFFFFF"/>
        <w:spacing w:line="23" w:lineRule="atLeast"/>
        <w:ind w:left="-567" w:right="-96"/>
        <w:rPr>
          <w:rFonts w:asciiTheme="majorHAnsi" w:hAnsiTheme="majorHAnsi" w:cs="Calibri"/>
          <w:color w:val="000000" w:themeColor="text1"/>
          <w:sz w:val="21"/>
          <w:szCs w:val="21"/>
        </w:rPr>
      </w:pPr>
      <w:r w:rsidRPr="00153153">
        <w:rPr>
          <w:rFonts w:asciiTheme="majorHAnsi" w:hAnsiTheme="majorHAnsi" w:cs="Calibri"/>
          <w:color w:val="000000" w:themeColor="text1"/>
          <w:sz w:val="21"/>
          <w:szCs w:val="21"/>
        </w:rPr>
        <w:t xml:space="preserve">Elmo develops and manufactures cutting-edge servo drives and network motion controllers that are one-stop solutions for any motion control technology. As a leading global company with millions of servo drives in operation, we have over 25 years of proven experience bringing our customers profitability and success. With a focus on highest performance, efficiency, reliability, safety, ease-of-use </w:t>
      </w:r>
      <w:r w:rsidRPr="00153153">
        <w:rPr>
          <w:rFonts w:asciiTheme="majorHAnsi" w:hAnsiTheme="majorHAnsi" w:cs="Calibri"/>
          <w:color w:val="000000" w:themeColor="text1"/>
          <w:sz w:val="21"/>
          <w:szCs w:val="21"/>
        </w:rPr>
        <w:lastRenderedPageBreak/>
        <w:t>and compliance to standards, Elmo</w:t>
      </w:r>
      <w:r w:rsidRPr="00153153">
        <w:rPr>
          <w:rFonts w:asciiTheme="majorHAnsi" w:hAnsiTheme="majorHAnsi" w:cs="Calibri" w:hint="cs"/>
          <w:color w:val="000000" w:themeColor="text1"/>
          <w:sz w:val="21"/>
          <w:szCs w:val="21"/>
        </w:rPr>
        <w:t>’</w:t>
      </w:r>
      <w:r w:rsidRPr="00153153">
        <w:rPr>
          <w:rFonts w:asciiTheme="majorHAnsi" w:hAnsiTheme="majorHAnsi" w:cs="Calibri"/>
          <w:color w:val="000000" w:themeColor="text1"/>
          <w:sz w:val="21"/>
          <w:szCs w:val="21"/>
        </w:rPr>
        <w:t xml:space="preserve">s solutions are chosen by leading machine manufacturers in nearly every industry around the world. </w:t>
      </w:r>
    </w:p>
    <w:p w:rsidR="007D4F2B" w:rsidRDefault="007D4F2B" w:rsidP="00003E5D">
      <w:pPr>
        <w:spacing w:before="100" w:beforeAutospacing="1" w:after="100" w:afterAutospacing="1" w:line="300" w:lineRule="atLeast"/>
        <w:rPr>
          <w:rFonts w:ascii="Verdana" w:hAnsi="Verdana" w:cs="Times New Roman"/>
          <w:color w:val="333333"/>
          <w:sz w:val="18"/>
          <w:szCs w:val="18"/>
        </w:rPr>
      </w:pPr>
    </w:p>
    <w:p w:rsidR="007D4F2B" w:rsidRPr="00BE310A" w:rsidRDefault="007D4F2B" w:rsidP="007D4F2B">
      <w:pPr>
        <w:ind w:left="-567" w:right="-205"/>
        <w:rPr>
          <w:rFonts w:asciiTheme="majorHAnsi" w:hAnsiTheme="majorHAnsi"/>
          <w:sz w:val="21"/>
          <w:szCs w:val="21"/>
        </w:rPr>
      </w:pPr>
      <w:r w:rsidRPr="00BE310A">
        <w:rPr>
          <w:rFonts w:asciiTheme="majorHAnsi" w:hAnsiTheme="majorHAnsi"/>
          <w:b/>
          <w:bCs/>
          <w:sz w:val="21"/>
          <w:szCs w:val="21"/>
          <w:u w:val="single"/>
        </w:rPr>
        <w:t>Media Contact</w:t>
      </w:r>
      <w:r w:rsidRPr="00BE310A">
        <w:rPr>
          <w:rFonts w:asciiTheme="majorHAnsi" w:hAnsiTheme="majorHAnsi"/>
          <w:color w:val="000000" w:themeColor="text1"/>
          <w:sz w:val="21"/>
          <w:szCs w:val="21"/>
        </w:rPr>
        <w:t>:</w:t>
      </w:r>
      <w:r w:rsidRPr="00BE310A">
        <w:rPr>
          <w:rFonts w:asciiTheme="majorHAnsi" w:hAnsiTheme="majorHAnsi"/>
          <w:sz w:val="21"/>
          <w:szCs w:val="21"/>
        </w:rPr>
        <w:t xml:space="preserve"> Mrs. Noa Oren, Marketing Communications Manager </w:t>
      </w:r>
    </w:p>
    <w:p w:rsidR="007D4F2B" w:rsidRPr="00BE310A" w:rsidRDefault="007D4F2B" w:rsidP="007D4F2B">
      <w:pPr>
        <w:ind w:right="-205"/>
        <w:rPr>
          <w:rFonts w:asciiTheme="majorHAnsi" w:hAnsiTheme="majorHAnsi"/>
          <w:sz w:val="21"/>
          <w:szCs w:val="21"/>
        </w:rPr>
      </w:pPr>
      <w:r w:rsidRPr="00BE310A">
        <w:rPr>
          <w:rFonts w:asciiTheme="majorHAnsi" w:hAnsiTheme="majorHAnsi"/>
          <w:sz w:val="21"/>
          <w:szCs w:val="21"/>
        </w:rPr>
        <w:t xml:space="preserve">E-mail: </w:t>
      </w:r>
      <w:hyperlink r:id="rId9" w:history="1">
        <w:r w:rsidRPr="00EC3FBC">
          <w:rPr>
            <w:rStyle w:val="Hyperlink"/>
            <w:rFonts w:asciiTheme="majorHAnsi" w:hAnsiTheme="majorHAnsi"/>
            <w:sz w:val="21"/>
            <w:szCs w:val="21"/>
          </w:rPr>
          <w:t>noao@elmomc.com</w:t>
        </w:r>
      </w:hyperlink>
      <w:r w:rsidRPr="00BE310A">
        <w:rPr>
          <w:rFonts w:asciiTheme="majorHAnsi" w:hAnsiTheme="majorHAnsi"/>
          <w:sz w:val="21"/>
          <w:szCs w:val="21"/>
        </w:rPr>
        <w:t xml:space="preserve">       Tel: +972-3-929-2377          Fax: +972-3-929-2322</w:t>
      </w:r>
    </w:p>
    <w:p w:rsidR="007D4F2B" w:rsidRDefault="007D4F2B" w:rsidP="00003E5D">
      <w:pPr>
        <w:spacing w:before="100" w:beforeAutospacing="1" w:after="100" w:afterAutospacing="1" w:line="300" w:lineRule="atLeast"/>
        <w:rPr>
          <w:rFonts w:ascii="Verdana" w:hAnsi="Verdana" w:cs="Times New Roman"/>
          <w:color w:val="333333"/>
          <w:sz w:val="18"/>
          <w:szCs w:val="18"/>
        </w:rPr>
      </w:pPr>
    </w:p>
    <w:p w:rsidR="00003E5D" w:rsidRDefault="00003E5D"/>
    <w:sectPr w:rsidR="00003E5D">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B6" w:rsidRDefault="00E779B6" w:rsidP="00003E5D">
      <w:pPr>
        <w:spacing w:after="0" w:line="240" w:lineRule="auto"/>
      </w:pPr>
      <w:r>
        <w:separator/>
      </w:r>
    </w:p>
  </w:endnote>
  <w:endnote w:type="continuationSeparator" w:id="0">
    <w:p w:rsidR="00E779B6" w:rsidRDefault="00E779B6" w:rsidP="0000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B5" w:rsidRDefault="009D5DB5" w:rsidP="009D5DB5">
    <w:pPr>
      <w:pStyle w:val="Footer"/>
      <w:tabs>
        <w:tab w:val="clear" w:pos="8640"/>
        <w:tab w:val="right" w:pos="9356"/>
      </w:tabs>
      <w:ind w:left="-709" w:right="-1056" w:firstLine="142"/>
      <w:rPr>
        <w:rFonts w:asciiTheme="majorHAnsi" w:hAnsiTheme="majorHAnsi"/>
        <w:b/>
        <w:bCs/>
        <w:color w:val="CA1E18"/>
        <w:sz w:val="20"/>
        <w:szCs w:val="20"/>
      </w:rPr>
    </w:pPr>
    <w:r w:rsidRPr="00875DA0">
      <w:rPr>
        <w:rFonts w:asciiTheme="majorHAnsi" w:hAnsiTheme="majorHAnsi"/>
        <w:noProof/>
      </w:rPr>
      <w:drawing>
        <wp:anchor distT="0" distB="0" distL="114300" distR="114300" simplePos="0" relativeHeight="251661312" behindDoc="1" locked="0" layoutInCell="1" allowOverlap="1" wp14:anchorId="73E7D437" wp14:editId="1FC537D8">
          <wp:simplePos x="0" y="0"/>
          <wp:positionH relativeFrom="column">
            <wp:posOffset>-590252</wp:posOffset>
          </wp:positionH>
          <wp:positionV relativeFrom="paragraph">
            <wp:posOffset>-12189</wp:posOffset>
          </wp:positionV>
          <wp:extent cx="6045200" cy="266700"/>
          <wp:effectExtent l="0" t="0" r="0" b="0"/>
          <wp:wrapNone/>
          <wp:docPr id="7" name="Picture 7" descr="footer_only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only_line.jpg"/>
                  <pic:cNvPicPr/>
                </pic:nvPicPr>
                <pic:blipFill>
                  <a:blip r:embed="rId1"/>
                  <a:stretch>
                    <a:fillRect/>
                  </a:stretch>
                </pic:blipFill>
                <pic:spPr>
                  <a:xfrm>
                    <a:off x="0" y="0"/>
                    <a:ext cx="6045200" cy="266700"/>
                  </a:xfrm>
                  <a:prstGeom prst="rect">
                    <a:avLst/>
                  </a:prstGeom>
                </pic:spPr>
              </pic:pic>
            </a:graphicData>
          </a:graphic>
        </wp:anchor>
      </w:drawing>
    </w:r>
    <w:r>
      <w:rPr>
        <w:rFonts w:asciiTheme="majorHAnsi" w:hAnsiTheme="majorHAnsi"/>
        <w:b/>
        <w:bCs/>
        <w:color w:val="CA1E18"/>
        <w:sz w:val="20"/>
        <w:szCs w:val="20"/>
      </w:rPr>
      <w:t xml:space="preserve">   </w:t>
    </w:r>
  </w:p>
  <w:p w:rsidR="009D5DB5" w:rsidRDefault="009D5DB5" w:rsidP="009D5DB5">
    <w:pPr>
      <w:pStyle w:val="Footer"/>
      <w:tabs>
        <w:tab w:val="clear" w:pos="8640"/>
        <w:tab w:val="right" w:pos="9356"/>
      </w:tabs>
      <w:ind w:left="-709" w:right="-1056" w:firstLine="142"/>
      <w:rPr>
        <w:rFonts w:asciiTheme="majorHAnsi" w:hAnsiTheme="majorHAnsi"/>
        <w:b/>
        <w:bCs/>
        <w:color w:val="CA1E18"/>
        <w:sz w:val="20"/>
        <w:szCs w:val="20"/>
      </w:rPr>
    </w:pPr>
  </w:p>
  <w:p w:rsidR="009D5DB5" w:rsidRPr="00875DA0" w:rsidRDefault="003B0B11" w:rsidP="003B0B11">
    <w:pPr>
      <w:pStyle w:val="Footer"/>
      <w:tabs>
        <w:tab w:val="clear" w:pos="8640"/>
        <w:tab w:val="right" w:pos="9356"/>
      </w:tabs>
      <w:ind w:left="-709" w:right="-1056" w:firstLine="142"/>
      <w:jc w:val="center"/>
      <w:rPr>
        <w:rFonts w:asciiTheme="majorHAnsi" w:hAnsiTheme="majorHAnsi"/>
        <w:sz w:val="20"/>
        <w:szCs w:val="20"/>
      </w:rPr>
    </w:pPr>
    <w:r>
      <w:rPr>
        <w:rFonts w:asciiTheme="majorHAnsi" w:hAnsiTheme="majorHAnsi"/>
        <w:noProof/>
      </w:rPr>
      <mc:AlternateContent>
        <mc:Choice Requires="wps">
          <w:drawing>
            <wp:anchor distT="0" distB="0" distL="114299" distR="114299" simplePos="0" relativeHeight="251663360" behindDoc="0" locked="0" layoutInCell="1" allowOverlap="1" wp14:anchorId="1483CBE2" wp14:editId="1F315813">
              <wp:simplePos x="0" y="0"/>
              <wp:positionH relativeFrom="column">
                <wp:posOffset>4506434</wp:posOffset>
              </wp:positionH>
              <wp:positionV relativeFrom="paragraph">
                <wp:posOffset>-5080</wp:posOffset>
              </wp:positionV>
              <wp:extent cx="0" cy="153035"/>
              <wp:effectExtent l="0" t="0" r="19050" b="18415"/>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54.85pt,-.4pt" to="35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" strokecolor="windowText" strokeweight="1pt">
              <o:lock v:ext="edit" shapetype="f"/>
            </v:line>
          </w:pict>
        </mc:Fallback>
      </mc:AlternateContent>
    </w:r>
    <w:r>
      <w:rPr>
        <w:rFonts w:asciiTheme="majorHAnsi" w:hAnsiTheme="majorHAnsi"/>
        <w:noProof/>
      </w:rPr>
      <mc:AlternateContent>
        <mc:Choice Requires="wps">
          <w:drawing>
            <wp:anchor distT="0" distB="0" distL="114299" distR="114299" simplePos="0" relativeHeight="251662336" behindDoc="0" locked="0" layoutInCell="1" allowOverlap="1" wp14:anchorId="272D9C40" wp14:editId="1BCFF8AD">
              <wp:simplePos x="0" y="0"/>
              <wp:positionH relativeFrom="column">
                <wp:posOffset>1806575</wp:posOffset>
              </wp:positionH>
              <wp:positionV relativeFrom="paragraph">
                <wp:posOffset>-4445</wp:posOffset>
              </wp:positionV>
              <wp:extent cx="0" cy="153035"/>
              <wp:effectExtent l="0" t="0" r="19050" b="18415"/>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42.25pt,-.35pt" to="142.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" strokecolor="black [3213]" strokeweight="1pt">
              <o:lock v:ext="edit" shapetype="f"/>
            </v:line>
          </w:pict>
        </mc:Fallback>
      </mc:AlternateContent>
    </w:r>
    <w:r w:rsidR="009D5DB5" w:rsidRPr="00875DA0">
      <w:rPr>
        <w:rFonts w:asciiTheme="majorHAnsi" w:hAnsiTheme="majorHAnsi"/>
        <w:b/>
        <w:bCs/>
        <w:color w:val="CA1E18"/>
        <w:sz w:val="20"/>
        <w:szCs w:val="20"/>
      </w:rPr>
      <w:t xml:space="preserve">Elmo Motion Control </w:t>
    </w:r>
    <w:r w:rsidR="009D5DB5">
      <w:rPr>
        <w:rFonts w:asciiTheme="majorHAnsi" w:hAnsiTheme="majorHAnsi"/>
        <w:b/>
        <w:bCs/>
        <w:color w:val="CA1E18"/>
        <w:sz w:val="20"/>
        <w:szCs w:val="20"/>
      </w:rPr>
      <w:t>Inc</w:t>
    </w:r>
    <w:r w:rsidR="009D5DB5" w:rsidRPr="00875DA0">
      <w:rPr>
        <w:rFonts w:asciiTheme="majorHAnsi" w:hAnsiTheme="majorHAnsi"/>
        <w:b/>
        <w:bCs/>
        <w:color w:val="CA1E18"/>
        <w:sz w:val="20"/>
        <w:szCs w:val="20"/>
      </w:rPr>
      <w:t>.</w:t>
    </w:r>
    <w:r w:rsidR="009D5DB5" w:rsidRPr="00875DA0">
      <w:rPr>
        <w:rFonts w:asciiTheme="majorHAnsi" w:hAnsiTheme="majorHAnsi"/>
        <w:sz w:val="20"/>
        <w:szCs w:val="20"/>
      </w:rPr>
      <w:t xml:space="preserve">   </w:t>
    </w:r>
    <w:r w:rsidR="009D5DB5">
      <w:rPr>
        <w:rFonts w:ascii="Verdana" w:hAnsi="Verdana"/>
        <w:color w:val="333333"/>
        <w:sz w:val="18"/>
        <w:szCs w:val="18"/>
        <w:shd w:val="clear" w:color="auto" w:fill="FFFFFF"/>
      </w:rPr>
      <w:t>42 Technology Way</w:t>
    </w:r>
    <w:proofErr w:type="gramStart"/>
    <w:r w:rsidR="009D5DB5" w:rsidRPr="00875DA0">
      <w:rPr>
        <w:rFonts w:asciiTheme="majorHAnsi" w:hAnsiTheme="majorHAnsi"/>
        <w:sz w:val="20"/>
        <w:szCs w:val="20"/>
      </w:rPr>
      <w:t xml:space="preserve">,  </w:t>
    </w:r>
    <w:r>
      <w:rPr>
        <w:rFonts w:ascii="Verdana" w:hAnsi="Verdana"/>
        <w:color w:val="333333"/>
        <w:sz w:val="18"/>
        <w:szCs w:val="18"/>
        <w:shd w:val="clear" w:color="auto" w:fill="FFFFFF"/>
      </w:rPr>
      <w:t>Nashua</w:t>
    </w:r>
    <w:proofErr w:type="gramEnd"/>
    <w:r>
      <w:rPr>
        <w:rFonts w:ascii="Verdana" w:hAnsi="Verdana"/>
        <w:color w:val="333333"/>
        <w:sz w:val="18"/>
        <w:szCs w:val="18"/>
        <w:shd w:val="clear" w:color="auto" w:fill="FFFFFF"/>
      </w:rPr>
      <w:t>, NH 03060</w:t>
    </w:r>
    <w:r w:rsidR="009D5DB5" w:rsidRPr="00875DA0">
      <w:rPr>
        <w:rFonts w:asciiTheme="majorHAnsi" w:hAnsiTheme="majorHAnsi"/>
        <w:sz w:val="20"/>
        <w:szCs w:val="20"/>
      </w:rPr>
      <w:t xml:space="preserve">, </w:t>
    </w:r>
    <w:r>
      <w:rPr>
        <w:rFonts w:asciiTheme="majorHAnsi" w:hAnsiTheme="majorHAnsi"/>
        <w:sz w:val="20"/>
        <w:szCs w:val="20"/>
      </w:rPr>
      <w:t>USA</w:t>
    </w:r>
    <w:r w:rsidR="009D5DB5" w:rsidRPr="00875DA0">
      <w:rPr>
        <w:rFonts w:asciiTheme="majorHAnsi" w:hAnsiTheme="majorHAnsi"/>
        <w:sz w:val="20"/>
        <w:szCs w:val="20"/>
      </w:rPr>
      <w:t xml:space="preserve">  </w:t>
    </w:r>
    <w:r>
      <w:rPr>
        <w:rFonts w:asciiTheme="majorHAnsi" w:hAnsiTheme="majorHAnsi"/>
        <w:sz w:val="20"/>
        <w:szCs w:val="20"/>
      </w:rPr>
      <w:t xml:space="preserve"> </w:t>
    </w:r>
    <w:r w:rsidR="009D5DB5" w:rsidRPr="00875DA0">
      <w:rPr>
        <w:rFonts w:asciiTheme="majorHAnsi" w:hAnsiTheme="majorHAnsi"/>
        <w:sz w:val="20"/>
        <w:szCs w:val="20"/>
      </w:rPr>
      <w:t xml:space="preserve">T: </w:t>
    </w:r>
    <w:r w:rsidRPr="003B0B11">
      <w:rPr>
        <w:rFonts w:ascii="Helvetica" w:hAnsi="Helvetica"/>
        <w:sz w:val="18"/>
        <w:szCs w:val="18"/>
        <w:shd w:val="clear" w:color="auto" w:fill="FFFFFF"/>
      </w:rPr>
      <w:t>+1(603)821-9979</w:t>
    </w:r>
  </w:p>
  <w:p w:rsidR="009D5DB5" w:rsidRPr="00875DA0" w:rsidRDefault="009D5DB5" w:rsidP="003B0B11">
    <w:pPr>
      <w:pStyle w:val="Footer"/>
      <w:tabs>
        <w:tab w:val="right" w:pos="2410"/>
      </w:tabs>
      <w:jc w:val="center"/>
      <w:rPr>
        <w:rFonts w:asciiTheme="majorHAnsi" w:hAnsiTheme="majorHAnsi"/>
      </w:rPr>
    </w:pPr>
    <w:r>
      <w:rPr>
        <w:rFonts w:asciiTheme="majorHAnsi" w:hAnsiTheme="majorHAnsi"/>
        <w:noProof/>
      </w:rPr>
      <mc:AlternateContent>
        <mc:Choice Requires="wps">
          <w:drawing>
            <wp:anchor distT="0" distB="0" distL="114299" distR="114299" simplePos="0" relativeHeight="251664384" behindDoc="0" locked="0" layoutInCell="1" allowOverlap="1" wp14:anchorId="3AD8251E" wp14:editId="1114C03A">
              <wp:simplePos x="0" y="0"/>
              <wp:positionH relativeFrom="column">
                <wp:posOffset>2822736</wp:posOffset>
              </wp:positionH>
              <wp:positionV relativeFrom="paragraph">
                <wp:posOffset>18415</wp:posOffset>
              </wp:positionV>
              <wp:extent cx="0" cy="153035"/>
              <wp:effectExtent l="0" t="0" r="19050" b="18415"/>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2.25pt,1.45pt" to="22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" strokecolor="black [3213]" strokeweight="1pt">
              <o:lock v:ext="edit" shapetype="f"/>
            </v:line>
          </w:pict>
        </mc:Fallback>
      </mc:AlternateContent>
    </w:r>
    <w:hyperlink r:id="rId2" w:history="1">
      <w:r w:rsidR="003B0B11" w:rsidRPr="0058196C">
        <w:rPr>
          <w:rStyle w:val="Hyperlink"/>
          <w:rFonts w:asciiTheme="majorHAnsi" w:hAnsiTheme="majorHAnsi"/>
          <w:sz w:val="20"/>
          <w:szCs w:val="20"/>
        </w:rPr>
        <w:t>info-us@elmomc.com</w:t>
      </w:r>
    </w:hyperlink>
    <w:r w:rsidRPr="00875DA0">
      <w:rPr>
        <w:rFonts w:asciiTheme="majorHAnsi" w:hAnsiTheme="majorHAnsi"/>
        <w:sz w:val="20"/>
        <w:szCs w:val="20"/>
      </w:rPr>
      <w:t xml:space="preserve">     </w:t>
    </w:r>
    <w:hyperlink r:id="rId3" w:history="1">
      <w:r w:rsidRPr="00875DA0">
        <w:rPr>
          <w:rStyle w:val="Hyperlink"/>
          <w:rFonts w:asciiTheme="majorHAnsi" w:hAnsiTheme="majorHAnsi"/>
          <w:sz w:val="20"/>
          <w:szCs w:val="20"/>
        </w:rPr>
        <w:t>www.elmomc.com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B6" w:rsidRDefault="00E779B6" w:rsidP="00003E5D">
      <w:pPr>
        <w:spacing w:after="0" w:line="240" w:lineRule="auto"/>
      </w:pPr>
      <w:r>
        <w:separator/>
      </w:r>
    </w:p>
  </w:footnote>
  <w:footnote w:type="continuationSeparator" w:id="0">
    <w:p w:rsidR="00E779B6" w:rsidRDefault="00E779B6" w:rsidP="00003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5D" w:rsidRDefault="00003E5D" w:rsidP="00003E5D">
    <w:pPr>
      <w:pStyle w:val="Header"/>
      <w:tabs>
        <w:tab w:val="left" w:pos="1695"/>
      </w:tabs>
      <w:ind w:right="-526"/>
    </w:pPr>
    <w:r>
      <w:rPr>
        <w:noProof/>
      </w:rPr>
      <w:drawing>
        <wp:inline distT="0" distB="0" distL="0" distR="0" wp14:anchorId="49AEE990" wp14:editId="5643158C">
          <wp:extent cx="1030605" cy="628015"/>
          <wp:effectExtent l="0" t="0" r="0" b="635"/>
          <wp:docPr id="3" name="Picture 3" descr="Elmo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o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628015"/>
                  </a:xfrm>
                  <a:prstGeom prst="rect">
                    <a:avLst/>
                  </a:prstGeom>
                  <a:noFill/>
                  <a:ln>
                    <a:noFill/>
                  </a:ln>
                </pic:spPr>
              </pic:pic>
            </a:graphicData>
          </a:graphic>
        </wp:inline>
      </w:drawing>
    </w:r>
  </w:p>
  <w:p w:rsidR="00003E5D" w:rsidRDefault="00003E5D" w:rsidP="00003E5D">
    <w:pPr>
      <w:pStyle w:val="Header"/>
    </w:pPr>
    <w:r>
      <w:rPr>
        <w:noProof/>
        <w:sz w:val="20"/>
      </w:rPr>
      <mc:AlternateContent>
        <mc:Choice Requires="wps">
          <w:drawing>
            <wp:anchor distT="0" distB="0" distL="114300" distR="114300" simplePos="0" relativeHeight="251659264" behindDoc="0" locked="0" layoutInCell="1" allowOverlap="1" wp14:anchorId="2EE0A79D" wp14:editId="7B8B10F7">
              <wp:simplePos x="0" y="0"/>
              <wp:positionH relativeFrom="column">
                <wp:posOffset>-54136</wp:posOffset>
              </wp:positionH>
              <wp:positionV relativeFrom="paragraph">
                <wp:posOffset>109855</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472.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"/>
          </w:pict>
        </mc:Fallback>
      </mc:AlternateContent>
    </w:r>
  </w:p>
  <w:p w:rsidR="00003E5D" w:rsidRDefault="0000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2F4"/>
    <w:multiLevelType w:val="hybridMultilevel"/>
    <w:tmpl w:val="7958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5D"/>
    <w:rsid w:val="00003E5D"/>
    <w:rsid w:val="000B42CD"/>
    <w:rsid w:val="002B7DEA"/>
    <w:rsid w:val="003726AB"/>
    <w:rsid w:val="003B0B11"/>
    <w:rsid w:val="003D25F9"/>
    <w:rsid w:val="005C3457"/>
    <w:rsid w:val="00673364"/>
    <w:rsid w:val="006A6484"/>
    <w:rsid w:val="007D4F2B"/>
    <w:rsid w:val="008106DB"/>
    <w:rsid w:val="009D5DB5"/>
    <w:rsid w:val="00AD3FF7"/>
    <w:rsid w:val="00B26A65"/>
    <w:rsid w:val="00C84CB3"/>
    <w:rsid w:val="00E77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E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E5D"/>
  </w:style>
  <w:style w:type="paragraph" w:styleId="Footer">
    <w:name w:val="footer"/>
    <w:basedOn w:val="Normal"/>
    <w:link w:val="FooterChar"/>
    <w:uiPriority w:val="99"/>
    <w:unhideWhenUsed/>
    <w:rsid w:val="00003E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E5D"/>
  </w:style>
  <w:style w:type="paragraph" w:styleId="BalloonText">
    <w:name w:val="Balloon Text"/>
    <w:basedOn w:val="Normal"/>
    <w:link w:val="BalloonTextChar"/>
    <w:uiPriority w:val="99"/>
    <w:semiHidden/>
    <w:unhideWhenUsed/>
    <w:rsid w:val="0000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D"/>
    <w:rPr>
      <w:rFonts w:ascii="Tahoma" w:hAnsi="Tahoma" w:cs="Tahoma"/>
      <w:sz w:val="16"/>
      <w:szCs w:val="16"/>
    </w:rPr>
  </w:style>
  <w:style w:type="character" w:customStyle="1" w:styleId="apple-converted-space">
    <w:name w:val="apple-converted-space"/>
    <w:rsid w:val="00003E5D"/>
  </w:style>
  <w:style w:type="paragraph" w:styleId="ListParagraph">
    <w:name w:val="List Paragraph"/>
    <w:basedOn w:val="Normal"/>
    <w:uiPriority w:val="34"/>
    <w:qFormat/>
    <w:rsid w:val="00003E5D"/>
    <w:pPr>
      <w:ind w:left="720"/>
      <w:contextualSpacing/>
    </w:pPr>
  </w:style>
  <w:style w:type="character" w:styleId="Strong">
    <w:name w:val="Strong"/>
    <w:basedOn w:val="DefaultParagraphFont"/>
    <w:uiPriority w:val="22"/>
    <w:qFormat/>
    <w:rsid w:val="007D4F2B"/>
    <w:rPr>
      <w:b/>
      <w:bCs/>
    </w:rPr>
  </w:style>
  <w:style w:type="character" w:styleId="Hyperlink">
    <w:name w:val="Hyperlink"/>
    <w:basedOn w:val="DefaultParagraphFont"/>
    <w:uiPriority w:val="99"/>
    <w:unhideWhenUsed/>
    <w:rsid w:val="007D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E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3E5D"/>
  </w:style>
  <w:style w:type="paragraph" w:styleId="Footer">
    <w:name w:val="footer"/>
    <w:basedOn w:val="Normal"/>
    <w:link w:val="FooterChar"/>
    <w:uiPriority w:val="99"/>
    <w:unhideWhenUsed/>
    <w:rsid w:val="00003E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3E5D"/>
  </w:style>
  <w:style w:type="paragraph" w:styleId="BalloonText">
    <w:name w:val="Balloon Text"/>
    <w:basedOn w:val="Normal"/>
    <w:link w:val="BalloonTextChar"/>
    <w:uiPriority w:val="99"/>
    <w:semiHidden/>
    <w:unhideWhenUsed/>
    <w:rsid w:val="0000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5D"/>
    <w:rPr>
      <w:rFonts w:ascii="Tahoma" w:hAnsi="Tahoma" w:cs="Tahoma"/>
      <w:sz w:val="16"/>
      <w:szCs w:val="16"/>
    </w:rPr>
  </w:style>
  <w:style w:type="character" w:customStyle="1" w:styleId="apple-converted-space">
    <w:name w:val="apple-converted-space"/>
    <w:rsid w:val="00003E5D"/>
  </w:style>
  <w:style w:type="paragraph" w:styleId="ListParagraph">
    <w:name w:val="List Paragraph"/>
    <w:basedOn w:val="Normal"/>
    <w:uiPriority w:val="34"/>
    <w:qFormat/>
    <w:rsid w:val="00003E5D"/>
    <w:pPr>
      <w:ind w:left="720"/>
      <w:contextualSpacing/>
    </w:pPr>
  </w:style>
  <w:style w:type="character" w:styleId="Strong">
    <w:name w:val="Strong"/>
    <w:basedOn w:val="DefaultParagraphFont"/>
    <w:uiPriority w:val="22"/>
    <w:qFormat/>
    <w:rsid w:val="007D4F2B"/>
    <w:rPr>
      <w:b/>
      <w:bCs/>
    </w:rPr>
  </w:style>
  <w:style w:type="character" w:styleId="Hyperlink">
    <w:name w:val="Hyperlink"/>
    <w:basedOn w:val="DefaultParagraphFont"/>
    <w:uiPriority w:val="99"/>
    <w:unhideWhenUsed/>
    <w:rsid w:val="007D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ao@elmomc.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lmomc.com" TargetMode="External"/><Relationship Id="rId2" Type="http://schemas.openxmlformats.org/officeDocument/2006/relationships/hyperlink" Target="mailto:info-us@elmom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Monhait</dc:creator>
  <cp:lastModifiedBy>Lee Monhait</cp:lastModifiedBy>
  <cp:revision>5</cp:revision>
  <dcterms:created xsi:type="dcterms:W3CDTF">2016-04-14T14:41:00Z</dcterms:created>
  <dcterms:modified xsi:type="dcterms:W3CDTF">2016-04-21T11:49:00Z</dcterms:modified>
</cp:coreProperties>
</file>